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Ansi="仿宋_GB2312"/>
          <w:color w:val="000000"/>
        </w:rPr>
      </w:pPr>
      <w:bookmarkStart w:id="2" w:name="_GoBack"/>
      <w:bookmarkEnd w:id="2"/>
      <w:r>
        <w:rPr>
          <w:rFonts w:hint="eastAsia"/>
        </w:rPr>
        <w:t>上海市残疾人联合会</w:t>
      </w:r>
      <w:r>
        <w:rPr>
          <w:rFonts w:hint="eastAsia"/>
          <w:lang w:eastAsia="zh-CN"/>
        </w:rPr>
        <w:t>比选</w:t>
      </w:r>
      <w:r>
        <w:rPr>
          <w:rFonts w:hint="eastAsia"/>
        </w:rPr>
        <w:t>采购报价单</w:t>
      </w:r>
    </w:p>
    <w:tbl>
      <w:tblPr>
        <w:tblStyle w:val="4"/>
        <w:tblpPr w:leftFromText="180" w:rightFromText="180" w:vertAnchor="text" w:horzAnchor="page" w:tblpX="1762" w:tblpY="673"/>
        <w:tblOverlap w:val="never"/>
        <w:tblW w:w="86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709"/>
        <w:gridCol w:w="758"/>
        <w:gridCol w:w="1511"/>
        <w:gridCol w:w="128"/>
        <w:gridCol w:w="1492"/>
        <w:gridCol w:w="905"/>
        <w:gridCol w:w="197"/>
        <w:gridCol w:w="22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</w:trPr>
        <w:tc>
          <w:tcPr>
            <w:tcW w:w="144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报价人</w:t>
            </w:r>
          </w:p>
        </w:tc>
        <w:tc>
          <w:tcPr>
            <w:tcW w:w="7193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76" w:hRule="atLeast"/>
        </w:trPr>
        <w:tc>
          <w:tcPr>
            <w:tcW w:w="144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报价人地址</w:t>
            </w:r>
          </w:p>
        </w:tc>
        <w:tc>
          <w:tcPr>
            <w:tcW w:w="7193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</w:trPr>
        <w:tc>
          <w:tcPr>
            <w:tcW w:w="144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人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39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39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85" w:hRule="atLeast"/>
        </w:trPr>
        <w:tc>
          <w:tcPr>
            <w:tcW w:w="8640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项目实施计划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1" w:hRule="atLeast"/>
        </w:trPr>
        <w:tc>
          <w:tcPr>
            <w:tcW w:w="8640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00" w:hRule="atLeast"/>
        </w:trPr>
        <w:tc>
          <w:tcPr>
            <w:tcW w:w="8640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明细报价（单位：元）（可附页）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3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分项名称</w:t>
            </w:r>
          </w:p>
        </w:tc>
        <w:tc>
          <w:tcPr>
            <w:tcW w:w="1511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  <w:t>地点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单价</w:t>
            </w:r>
          </w:p>
        </w:tc>
        <w:tc>
          <w:tcPr>
            <w:tcW w:w="110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220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5" w:hRule="atLeast"/>
        </w:trPr>
        <w:tc>
          <w:tcPr>
            <w:tcW w:w="73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202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202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0" w:hRule="atLeast"/>
        </w:trPr>
        <w:tc>
          <w:tcPr>
            <w:tcW w:w="73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202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73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202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3" w:hRule="atLeast"/>
        </w:trPr>
        <w:tc>
          <w:tcPr>
            <w:tcW w:w="73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202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8640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_Hlk534987652"/>
            <w:r>
              <w:rPr>
                <w:rFonts w:hint="eastAsia" w:ascii="宋体" w:hAnsi="宋体" w:eastAsia="宋体" w:cs="宋体"/>
                <w:sz w:val="24"/>
                <w:szCs w:val="24"/>
              </w:rPr>
              <w:t>合计总报价</w:t>
            </w:r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：人民币                    元。</w:t>
            </w:r>
          </w:p>
        </w:tc>
      </w:tr>
    </w:tbl>
    <w:p>
      <w:pPr>
        <w:snapToGrid w:val="0"/>
        <w:rPr>
          <w:rFonts w:hint="eastAsia" w:hAnsi="仿宋_GB2312"/>
          <w:color w:val="000000"/>
          <w:sz w:val="28"/>
          <w:szCs w:val="28"/>
        </w:rPr>
      </w:pPr>
      <w:r>
        <w:rPr>
          <w:rFonts w:hint="eastAsia" w:hAnsi="仿宋_GB2312"/>
          <w:color w:val="000000"/>
          <w:sz w:val="28"/>
          <w:szCs w:val="28"/>
        </w:rPr>
        <w:t>项目名称：</w:t>
      </w:r>
      <w:r>
        <w:rPr>
          <w:rFonts w:hint="eastAsia" w:hAnsi="仿宋_GB2312"/>
          <w:color w:val="000000"/>
          <w:sz w:val="28"/>
          <w:szCs w:val="28"/>
          <w:lang w:eastAsia="zh-CN"/>
        </w:rPr>
        <w:t>上海市残联</w:t>
      </w:r>
      <w:r>
        <w:rPr>
          <w:rFonts w:hint="eastAsia" w:ascii="Times New Roman" w:hAnsi="仿宋_GB2312" w:cs="Times New Roman"/>
          <w:color w:val="000000"/>
          <w:sz w:val="28"/>
          <w:szCs w:val="28"/>
          <w:lang w:eastAsia="zh-CN"/>
        </w:rPr>
        <w:t>赴匈牙利、英国团组境外服务采购项目</w:t>
      </w:r>
    </w:p>
    <w:p>
      <w:pPr>
        <w:snapToGrid w:val="0"/>
        <w:ind w:firstLine="480" w:firstLineChars="200"/>
        <w:rPr>
          <w:rFonts w:hint="eastAsia" w:hAnsi="仿宋_GB2312"/>
          <w:color w:val="000000"/>
          <w:sz w:val="24"/>
          <w:szCs w:val="24"/>
        </w:rPr>
      </w:pPr>
    </w:p>
    <w:p>
      <w:pPr>
        <w:snapToGrid w:val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hAnsi="仿宋_GB2312"/>
          <w:color w:val="000000"/>
          <w:sz w:val="24"/>
          <w:szCs w:val="24"/>
        </w:rPr>
        <w:t>注：</w:t>
      </w:r>
      <w:r>
        <w:rPr>
          <w:rFonts w:hAnsi="仿宋_GB2312"/>
          <w:color w:val="000000"/>
          <w:sz w:val="24"/>
          <w:szCs w:val="24"/>
        </w:rPr>
        <w:t>1.</w:t>
      </w:r>
      <w:bookmarkStart w:id="1" w:name="_Hlk534987638"/>
      <w:r>
        <w:rPr>
          <w:rFonts w:hint="eastAsia" w:hAnsi="仿宋_GB2312"/>
          <w:color w:val="000000"/>
          <w:sz w:val="24"/>
          <w:szCs w:val="24"/>
        </w:rPr>
        <w:t>单项报价</w:t>
      </w:r>
      <w:bookmarkEnd w:id="1"/>
      <w:r>
        <w:rPr>
          <w:rFonts w:hint="eastAsia" w:hAnsi="仿宋_GB2312"/>
          <w:color w:val="000000"/>
          <w:sz w:val="24"/>
          <w:szCs w:val="24"/>
        </w:rPr>
        <w:t>与合计总报价不符时，以单项报价为准，并修正合计总报价；</w:t>
      </w:r>
      <w:r>
        <w:rPr>
          <w:rFonts w:hAnsi="仿宋_GB2312"/>
          <w:color w:val="000000"/>
          <w:sz w:val="24"/>
          <w:szCs w:val="24"/>
        </w:rPr>
        <w:t>2.</w:t>
      </w:r>
      <w:r>
        <w:rPr>
          <w:rFonts w:hint="eastAsia" w:hAnsi="仿宋_GB2312"/>
          <w:color w:val="000000"/>
          <w:sz w:val="24"/>
          <w:szCs w:val="24"/>
        </w:rPr>
        <w:t>此表打印后，每张均需加盖公章。如需另附其他材料，也应加盖公章。未加盖公章的无效。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kZTVmN2ZmYTg2NTI4ZWJlYzU5MzJjYjJjNjE2NmQifQ=="/>
    <w:docVar w:name="KSO_WPS_MARK_KEY" w:val="de47a447-bbc6-4d42-ba0d-322ea752a316"/>
  </w:docVars>
  <w:rsids>
    <w:rsidRoot w:val="71020A0B"/>
    <w:rsid w:val="02A33476"/>
    <w:rsid w:val="078E2C12"/>
    <w:rsid w:val="0A2E773B"/>
    <w:rsid w:val="0B5A4CB3"/>
    <w:rsid w:val="11342433"/>
    <w:rsid w:val="1F9E0CCD"/>
    <w:rsid w:val="2058303D"/>
    <w:rsid w:val="2CF7CB21"/>
    <w:rsid w:val="2DF51966"/>
    <w:rsid w:val="3808688B"/>
    <w:rsid w:val="3FFD65A1"/>
    <w:rsid w:val="49586022"/>
    <w:rsid w:val="4FEF2AF9"/>
    <w:rsid w:val="676A4A64"/>
    <w:rsid w:val="6ABF080E"/>
    <w:rsid w:val="6DDF3523"/>
    <w:rsid w:val="6FFFD725"/>
    <w:rsid w:val="70ED7DC7"/>
    <w:rsid w:val="71020A0B"/>
    <w:rsid w:val="75F5B9DE"/>
    <w:rsid w:val="79FE63AB"/>
    <w:rsid w:val="7B613D07"/>
    <w:rsid w:val="7BFF6B32"/>
    <w:rsid w:val="7CFE41AE"/>
    <w:rsid w:val="7DDE84A3"/>
    <w:rsid w:val="7F493BCA"/>
    <w:rsid w:val="CF3B437D"/>
    <w:rsid w:val="D7BF62A0"/>
    <w:rsid w:val="D9FE8BD1"/>
    <w:rsid w:val="DBFB6CCB"/>
    <w:rsid w:val="EDD7A7A8"/>
    <w:rsid w:val="EFEF8998"/>
    <w:rsid w:val="F3AAF1CE"/>
    <w:rsid w:val="F3FDFE97"/>
    <w:rsid w:val="F7F7E998"/>
    <w:rsid w:val="FB23D3A5"/>
    <w:rsid w:val="FCFDB9D8"/>
    <w:rsid w:val="FDFF00EF"/>
    <w:rsid w:val="FFFB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1245</Words>
  <Characters>1390</Characters>
  <Lines>0</Lines>
  <Paragraphs>0</Paragraphs>
  <TotalTime>0</TotalTime>
  <ScaleCrop>false</ScaleCrop>
  <LinksUpToDate>false</LinksUpToDate>
  <CharactersWithSpaces>1435</CharactersWithSpaces>
  <Application>WPS Office_11.8.2.12185_F1E327BC-269C-435d-A152-05C5408002CA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2024-01-01T04:06:00Z</dcterms:created>
  <dc:creator>馒头</dc:creator>
  <cp:lastModifiedBy>user</cp:lastModifiedBy>
  <cp:lastPrinted>2026-03-19T06:13:00Z</cp:lastPrinted>
  <dcterms:modified xsi:type="dcterms:W3CDTF">2026-04-30T09:06:15Z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2052-11.8.2.12185</vt:lpwstr>
  </property>
  <property fmtid="{D5CDD505-2E9C-101B-9397-08002B2CF9AE}" pid="3" name="ICV">
    <vt:lpwstr>4D2C392384E1ED8CFDAAF269E696E928</vt:lpwstr>
  </property>
</Properties>
</file>