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left"/>
        <w:textAlignment w:val="auto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上海市残疾人联合会</w:t>
      </w:r>
      <w:bookmarkStart w:id="1" w:name="_GoBack"/>
      <w:r>
        <w:rPr>
          <w:rFonts w:hint="eastAsia" w:ascii="黑体" w:hAnsi="黑体" w:eastAsia="黑体"/>
          <w:color w:val="000000"/>
          <w:sz w:val="36"/>
          <w:szCs w:val="36"/>
        </w:rPr>
        <w:t>比价采购报价单</w:t>
      </w:r>
      <w:bookmarkEnd w:id="1"/>
    </w:p>
    <w:p>
      <w:pPr>
        <w:snapToGrid w:val="0"/>
        <w:jc w:val="left"/>
        <w:rPr>
          <w:rFonts w:hint="eastAsia" w:ascii="仿宋_GB2312" w:hAnsi="仿宋_GB2312" w:eastAsia="仿宋_GB2312"/>
          <w:bCs/>
          <w:color w:val="000000"/>
          <w:sz w:val="24"/>
          <w:szCs w:val="22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  <w:szCs w:val="24"/>
        </w:rPr>
        <w:t>项目名称：</w:t>
      </w:r>
      <w:r>
        <w:rPr>
          <w:rFonts w:hint="eastAsia" w:ascii="仿宋_GB2312" w:hAnsi="仿宋_GB2312" w:eastAsia="仿宋_GB2312"/>
          <w:bCs/>
          <w:color w:val="000000"/>
          <w:sz w:val="24"/>
          <w:szCs w:val="22"/>
        </w:rPr>
        <w:t>上海市心智障碍者特殊需要信托法律制度研究课题</w:t>
      </w:r>
    </w:p>
    <w:p>
      <w:pPr>
        <w:snapToGrid w:val="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  <w:szCs w:val="24"/>
        </w:rPr>
        <w:t>报价单位：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      （盖章）</w:t>
      </w:r>
    </w:p>
    <w:tbl>
      <w:tblPr>
        <w:tblStyle w:val="3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明细报价（单位：元）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eastAsia="宋体" w:cs="宋体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502F"/>
    <w:rsid w:val="1382502F"/>
    <w:rsid w:val="3A11382F"/>
    <w:rsid w:val="3B4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2024-02-23T08:39:00Z</dcterms:created>
  <dc:creator>WPS_1688954856</dc:creator>
  <cp:lastModifiedBy>lulu</cp:lastModifiedBy>
  <dcterms:modified xsi:type="dcterms:W3CDTF">2025-05-21T06:34:58Z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