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default" w:ascii="CESI黑体-GB2312" w:hAnsi="CESI黑体-GB2312" w:eastAsia="CESI黑体-GB2312" w:cs="CESI黑体-GB2312"/>
          <w:b w:val="0"/>
          <w:bCs w:val="0"/>
          <w:color w:val="000000" w:themeColor="text1"/>
          <w:sz w:val="30"/>
          <w:szCs w:val="30"/>
          <w:lang w:val="en-US" w:eastAsia="zh-CN"/>
          <w14:textFill>
            <w14:solidFill>
              <w14:schemeClr w14:val="tx1"/>
            </w14:solidFill>
          </w14:textFill>
        </w:rPr>
      </w:pPr>
      <w:r>
        <w:rPr>
          <w:rFonts w:hint="eastAsia" w:ascii="CESI黑体-GB2312" w:hAnsi="CESI黑体-GB2312" w:eastAsia="CESI黑体-GB2312" w:cs="CESI黑体-GB2312"/>
          <w:b w:val="0"/>
          <w:bCs w:val="0"/>
          <w:color w:val="000000" w:themeColor="text1"/>
          <w:sz w:val="30"/>
          <w:szCs w:val="30"/>
          <w14:textFill>
            <w14:solidFill>
              <w14:schemeClr w14:val="tx1"/>
            </w14:solidFill>
          </w14:textFill>
        </w:rPr>
        <w:t>附件1</w:t>
      </w:r>
      <w:r>
        <w:rPr>
          <w:rFonts w:hint="eastAsia" w:ascii="CESI黑体-GB2312" w:hAnsi="CESI黑体-GB2312" w:eastAsia="CESI黑体-GB2312" w:cs="CESI黑体-GB2312"/>
          <w:b w:val="0"/>
          <w:bCs w:val="0"/>
          <w:color w:val="000000" w:themeColor="text1"/>
          <w:sz w:val="30"/>
          <w:szCs w:val="30"/>
          <w:lang w:val="en-US" w:eastAsia="zh-CN"/>
          <w14:textFill>
            <w14:solidFill>
              <w14:schemeClr w14:val="tx1"/>
            </w14:solidFill>
          </w14:textFill>
        </w:rPr>
        <w:t>-1</w:t>
      </w:r>
    </w:p>
    <w:p>
      <w:pPr>
        <w:snapToGrid w:val="0"/>
        <w:jc w:val="center"/>
        <w:rPr>
          <w:rFonts w:hint="eastAsia" w:ascii="华文楷体" w:hAnsi="华文楷体" w:eastAsia="华文楷体"/>
          <w:b/>
          <w:bCs/>
          <w:color w:val="000000" w:themeColor="text1"/>
          <w:sz w:val="44"/>
          <w:szCs w:val="44"/>
          <w14:textFill>
            <w14:solidFill>
              <w14:schemeClr w14:val="tx1"/>
            </w14:solidFill>
          </w14:textFill>
        </w:rPr>
      </w:pPr>
      <w:r>
        <w:rPr>
          <w:rFonts w:hint="eastAsia" w:ascii="华文楷体" w:hAnsi="华文楷体" w:eastAsia="华文楷体"/>
          <w:b/>
          <w:bCs/>
          <w:color w:val="000000" w:themeColor="text1"/>
          <w:sz w:val="44"/>
          <w:szCs w:val="44"/>
          <w14:textFill>
            <w14:solidFill>
              <w14:schemeClr w14:val="tx1"/>
            </w14:solidFill>
          </w14:textFill>
        </w:rPr>
        <w:t>培训项目要求</w:t>
      </w:r>
    </w:p>
    <w:tbl>
      <w:tblPr>
        <w:tblStyle w:val="6"/>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560" w:type="dxa"/>
            <w:vAlign w:val="center"/>
          </w:tcPr>
          <w:p>
            <w:pPr>
              <w:snapToGrid w:val="0"/>
              <w:jc w:val="center"/>
              <w:rPr>
                <w:rFonts w:ascii="华文楷体" w:hAnsi="华文楷体" w:eastAsia="华文楷体" w:cs="宋体"/>
                <w:b/>
                <w:bCs/>
                <w:sz w:val="28"/>
                <w:szCs w:val="28"/>
              </w:rPr>
            </w:pPr>
            <w:r>
              <w:rPr>
                <w:rFonts w:hint="eastAsia" w:ascii="华文楷体" w:hAnsi="华文楷体" w:eastAsia="华文楷体" w:cs="宋体"/>
                <w:b/>
                <w:bCs/>
                <w:sz w:val="28"/>
                <w:szCs w:val="28"/>
              </w:rPr>
              <w:t>培训项目名称</w:t>
            </w:r>
          </w:p>
        </w:tc>
        <w:tc>
          <w:tcPr>
            <w:tcW w:w="7654" w:type="dxa"/>
            <w:vAlign w:val="center"/>
          </w:tcPr>
          <w:p>
            <w:pPr>
              <w:snapToGrid w:val="0"/>
              <w:jc w:val="center"/>
              <w:rPr>
                <w:rFonts w:ascii="华文楷体" w:hAnsi="华文楷体" w:eastAsia="华文楷体" w:cs="仿宋_GB2312"/>
                <w:sz w:val="28"/>
                <w:szCs w:val="28"/>
              </w:rPr>
            </w:pPr>
            <w:r>
              <w:rPr>
                <w:rFonts w:hint="eastAsia" w:ascii="华文楷体" w:hAnsi="华文楷体" w:eastAsia="华文楷体" w:cs="仿宋_GB2312"/>
                <w:sz w:val="28"/>
                <w:szCs w:val="28"/>
                <w:lang w:eastAsia="zh-CN"/>
              </w:rPr>
              <w:t>中式面点师</w:t>
            </w:r>
            <w:r>
              <w:rPr>
                <w:rFonts w:hint="eastAsia" w:ascii="华文楷体" w:hAnsi="华文楷体" w:eastAsia="华文楷体" w:cs="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1" w:hRule="atLeast"/>
          <w:jc w:val="center"/>
        </w:trPr>
        <w:tc>
          <w:tcPr>
            <w:tcW w:w="1560" w:type="dxa"/>
            <w:vAlign w:val="center"/>
          </w:tcPr>
          <w:p>
            <w:pPr>
              <w:snapToGrid w:val="0"/>
              <w:jc w:val="center"/>
              <w:rPr>
                <w:rFonts w:ascii="华文楷体" w:hAnsi="华文楷体" w:eastAsia="华文楷体" w:cs="宋体"/>
                <w:b/>
                <w:bCs/>
                <w:sz w:val="28"/>
                <w:szCs w:val="28"/>
              </w:rPr>
            </w:pPr>
            <w:r>
              <w:rPr>
                <w:rFonts w:hint="eastAsia" w:ascii="华文楷体" w:hAnsi="华文楷体" w:eastAsia="华文楷体" w:cs="宋体"/>
                <w:b/>
                <w:bCs/>
                <w:sz w:val="28"/>
                <w:szCs w:val="28"/>
              </w:rPr>
              <w:t>设立培训项目背景和目的等</w:t>
            </w:r>
          </w:p>
        </w:tc>
        <w:tc>
          <w:tcPr>
            <w:tcW w:w="7654"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default" w:ascii="华文楷体" w:hAnsi="华文楷体" w:eastAsia="华文楷体" w:cs="仿宋_GB2312"/>
                <w:sz w:val="28"/>
                <w:szCs w:val="28"/>
              </w:rPr>
            </w:pPr>
            <w:r>
              <w:rPr>
                <w:rFonts w:hint="eastAsia" w:ascii="华文楷体" w:hAnsi="华文楷体" w:eastAsia="华文楷体" w:cs="仿宋_GB2312"/>
                <w:sz w:val="28"/>
                <w:szCs w:val="28"/>
                <w:lang w:eastAsia="zh-CN"/>
              </w:rPr>
              <w:t>中式面点</w:t>
            </w:r>
            <w:r>
              <w:rPr>
                <w:rFonts w:hint="default" w:ascii="华文楷体" w:hAnsi="华文楷体" w:eastAsia="华文楷体" w:cs="仿宋_GB2312"/>
                <w:sz w:val="28"/>
                <w:szCs w:val="28"/>
              </w:rPr>
              <w:t>是</w:t>
            </w:r>
            <w:bookmarkStart w:id="0" w:name="_GoBack"/>
            <w:bookmarkEnd w:id="0"/>
            <w:r>
              <w:rPr>
                <w:rFonts w:hint="default" w:ascii="华文楷体" w:hAnsi="华文楷体" w:eastAsia="华文楷体" w:cs="仿宋_GB2312"/>
                <w:sz w:val="28"/>
                <w:szCs w:val="28"/>
              </w:rPr>
              <w:t>中国传统文化</w:t>
            </w:r>
            <w:r>
              <w:rPr>
                <w:rFonts w:hint="eastAsia" w:ascii="华文楷体" w:hAnsi="华文楷体" w:eastAsia="华文楷体" w:cs="仿宋_GB2312"/>
                <w:sz w:val="28"/>
                <w:szCs w:val="28"/>
                <w:lang w:eastAsia="zh-CN"/>
              </w:rPr>
              <w:t>的一部分，担负着中华文化的传承与传播。</w:t>
            </w:r>
            <w:r>
              <w:rPr>
                <w:rFonts w:hint="default" w:ascii="华文楷体" w:hAnsi="华文楷体" w:eastAsia="华文楷体" w:cs="仿宋_GB2312"/>
                <w:sz w:val="28"/>
                <w:szCs w:val="28"/>
              </w:rPr>
              <w:t>社会</w:t>
            </w:r>
            <w:r>
              <w:rPr>
                <w:rFonts w:hint="eastAsia" w:ascii="华文楷体" w:hAnsi="华文楷体" w:eastAsia="华文楷体" w:cs="仿宋_GB2312"/>
                <w:sz w:val="28"/>
                <w:szCs w:val="28"/>
                <w:lang w:eastAsia="zh-CN"/>
              </w:rPr>
              <w:t>餐饮行业</w:t>
            </w:r>
            <w:r>
              <w:rPr>
                <w:rFonts w:hint="default" w:ascii="华文楷体" w:hAnsi="华文楷体" w:eastAsia="华文楷体" w:cs="仿宋_GB2312"/>
                <w:sz w:val="28"/>
                <w:szCs w:val="28"/>
              </w:rPr>
              <w:t>对传统中式面点的</w:t>
            </w:r>
            <w:r>
              <w:rPr>
                <w:rFonts w:hint="eastAsia" w:ascii="华文楷体" w:hAnsi="华文楷体" w:eastAsia="华文楷体" w:cs="仿宋_GB2312"/>
                <w:sz w:val="28"/>
                <w:szCs w:val="28"/>
                <w:lang w:eastAsia="zh-CN"/>
              </w:rPr>
              <w:t>岗位</w:t>
            </w:r>
            <w:r>
              <w:rPr>
                <w:rFonts w:hint="default" w:ascii="华文楷体" w:hAnsi="华文楷体" w:eastAsia="华文楷体" w:cs="仿宋_GB2312"/>
                <w:sz w:val="28"/>
                <w:szCs w:val="28"/>
              </w:rPr>
              <w:t>需求量大，市场广阔。残疾人因身体限制、教育水平不高等原因面临就业困难</w:t>
            </w:r>
            <w:r>
              <w:rPr>
                <w:rFonts w:hint="eastAsia" w:ascii="华文楷体" w:hAnsi="华文楷体" w:eastAsia="华文楷体" w:cs="仿宋_GB2312"/>
                <w:sz w:val="28"/>
                <w:szCs w:val="28"/>
                <w:lang w:eastAsia="zh-CN"/>
              </w:rPr>
              <w:t>，</w:t>
            </w:r>
            <w:r>
              <w:rPr>
                <w:rFonts w:hint="default" w:ascii="华文楷体" w:hAnsi="华文楷体" w:eastAsia="华文楷体" w:cs="仿宋_GB2312"/>
                <w:sz w:val="28"/>
                <w:szCs w:val="28"/>
              </w:rPr>
              <w:t>通过技能培训提升其就业能力，有助于他们获得更多的就业机会，实现自立更生。培养残疾人成为专业的中式面点师，能够为他们提供稳定的职业方向。</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default" w:ascii="华文楷体" w:hAnsi="华文楷体" w:eastAsia="华文楷体" w:cs="FangSong_GB2312"/>
                <w:sz w:val="28"/>
                <w:szCs w:val="28"/>
                <w:lang w:val="en-US" w:eastAsia="zh-CN"/>
              </w:rPr>
            </w:pPr>
            <w:r>
              <w:rPr>
                <w:rFonts w:hint="default" w:ascii="华文楷体" w:hAnsi="华文楷体" w:eastAsia="华文楷体" w:cs="FangSong_GB2312"/>
                <w:sz w:val="28"/>
                <w:szCs w:val="28"/>
                <w:lang w:val="en-US" w:eastAsia="zh-CN"/>
              </w:rPr>
              <w:t>通过专业的</w:t>
            </w:r>
            <w:r>
              <w:rPr>
                <w:rFonts w:hint="eastAsia" w:ascii="华文楷体" w:hAnsi="华文楷体" w:eastAsia="华文楷体" w:cs="FangSong_GB2312"/>
                <w:sz w:val="28"/>
                <w:szCs w:val="28"/>
                <w:lang w:val="en-US" w:eastAsia="zh-CN"/>
              </w:rPr>
              <w:t>中式面点师</w:t>
            </w:r>
            <w:r>
              <w:rPr>
                <w:rFonts w:hint="default" w:ascii="华文楷体" w:hAnsi="华文楷体" w:eastAsia="华文楷体" w:cs="FangSong_GB2312"/>
                <w:sz w:val="28"/>
                <w:szCs w:val="28"/>
                <w:lang w:val="en-US" w:eastAsia="zh-CN"/>
              </w:rPr>
              <w:t>培训，</w:t>
            </w:r>
            <w:r>
              <w:rPr>
                <w:rFonts w:hint="eastAsia" w:ascii="华文楷体" w:hAnsi="华文楷体" w:eastAsia="华文楷体" w:cs="FangSong_GB2312"/>
                <w:sz w:val="28"/>
                <w:szCs w:val="28"/>
                <w:lang w:val="en-US" w:eastAsia="zh-CN"/>
              </w:rPr>
              <w:t>能实现</w:t>
            </w:r>
            <w:r>
              <w:rPr>
                <w:rFonts w:hint="default" w:ascii="华文楷体" w:hAnsi="华文楷体" w:eastAsia="华文楷体" w:cs="FangSong_GB2312"/>
                <w:sz w:val="28"/>
                <w:szCs w:val="28"/>
                <w:lang w:val="en-US" w:eastAsia="zh-CN"/>
              </w:rPr>
              <w:t>实现残疾人的自身价值</w:t>
            </w:r>
            <w:r>
              <w:rPr>
                <w:rFonts w:hint="eastAsia" w:ascii="华文楷体" w:hAnsi="华文楷体" w:eastAsia="华文楷体" w:cs="FangSong_GB2312"/>
                <w:sz w:val="28"/>
                <w:szCs w:val="28"/>
                <w:lang w:val="en-US" w:eastAsia="zh-CN"/>
              </w:rPr>
              <w:t>，</w:t>
            </w:r>
            <w:r>
              <w:rPr>
                <w:rFonts w:hint="default" w:ascii="华文楷体" w:hAnsi="华文楷体" w:eastAsia="华文楷体" w:cs="FangSong_GB2312"/>
                <w:sz w:val="28"/>
                <w:szCs w:val="28"/>
                <w:lang w:val="en-US" w:eastAsia="zh-CN"/>
              </w:rPr>
              <w:t>提升个人技能，增强自信心。完成职业培训后，可以从事中式面点</w:t>
            </w:r>
            <w:r>
              <w:rPr>
                <w:rFonts w:hint="eastAsia" w:ascii="华文楷体" w:hAnsi="华文楷体" w:eastAsia="华文楷体" w:cs="FangSong_GB2312"/>
                <w:sz w:val="28"/>
                <w:szCs w:val="28"/>
                <w:lang w:val="en-US" w:eastAsia="zh-CN"/>
              </w:rPr>
              <w:t>的</w:t>
            </w:r>
            <w:r>
              <w:rPr>
                <w:rFonts w:hint="default" w:ascii="华文楷体" w:hAnsi="华文楷体" w:eastAsia="华文楷体" w:cs="FangSong_GB2312"/>
                <w:sz w:val="28"/>
                <w:szCs w:val="28"/>
                <w:lang w:val="en-US" w:eastAsia="zh-CN"/>
              </w:rPr>
              <w:t>工作，甚至自主创业。残疾人可以为当地经济发展贡献自己的力量</w:t>
            </w:r>
            <w:r>
              <w:rPr>
                <w:rFonts w:hint="eastAsia" w:ascii="华文楷体" w:hAnsi="华文楷体" w:eastAsia="华文楷体" w:cs="FangSong_GB2312"/>
                <w:sz w:val="28"/>
                <w:szCs w:val="28"/>
                <w:lang w:val="en-US" w:eastAsia="zh-CN"/>
              </w:rPr>
              <w:t>，</w:t>
            </w:r>
            <w:r>
              <w:rPr>
                <w:rFonts w:hint="default" w:ascii="华文楷体" w:hAnsi="华文楷体" w:eastAsia="华文楷体" w:cs="FangSong_GB2312"/>
                <w:sz w:val="28"/>
                <w:szCs w:val="28"/>
                <w:lang w:val="en-US" w:eastAsia="zh-CN"/>
              </w:rPr>
              <w:t>促进就业不仅可以提高个人生活水平，还能带动家庭和地区的经济发展。</w:t>
            </w:r>
            <w:r>
              <w:rPr>
                <w:rFonts w:hint="eastAsia" w:ascii="华文楷体" w:hAnsi="华文楷体" w:eastAsia="华文楷体" w:cs="FangSong_GB2312"/>
                <w:sz w:val="28"/>
                <w:szCs w:val="28"/>
                <w:lang w:val="en-US" w:eastAsia="zh-CN"/>
              </w:rPr>
              <w:t>这就是本次开展中式面点师职业技能培训的初衷。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560" w:type="dxa"/>
            <w:vAlign w:val="center"/>
          </w:tcPr>
          <w:p>
            <w:pPr>
              <w:snapToGrid w:val="0"/>
              <w:jc w:val="center"/>
              <w:rPr>
                <w:rFonts w:ascii="华文楷体" w:hAnsi="华文楷体" w:eastAsia="华文楷体" w:cs="宋体"/>
                <w:b/>
                <w:bCs/>
                <w:sz w:val="28"/>
                <w:szCs w:val="28"/>
              </w:rPr>
            </w:pPr>
            <w:r>
              <w:rPr>
                <w:rFonts w:hint="eastAsia" w:ascii="华文楷体" w:hAnsi="华文楷体" w:eastAsia="华文楷体" w:cs="宋体"/>
                <w:b/>
                <w:bCs/>
                <w:sz w:val="28"/>
                <w:szCs w:val="28"/>
              </w:rPr>
              <w:t>项目内容</w:t>
            </w:r>
          </w:p>
        </w:tc>
        <w:tc>
          <w:tcPr>
            <w:tcW w:w="7654" w:type="dxa"/>
            <w:vAlign w:val="center"/>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华文楷体" w:hAnsi="华文楷体" w:eastAsia="华文楷体" w:cs="仿宋_GB2312"/>
                <w:sz w:val="28"/>
                <w:szCs w:val="28"/>
              </w:rPr>
            </w:pPr>
            <w:r>
              <w:rPr>
                <w:rFonts w:hint="eastAsia" w:ascii="华文楷体" w:hAnsi="华文楷体" w:eastAsia="华文楷体" w:cs="仿宋_GB2312"/>
                <w:sz w:val="28"/>
                <w:szCs w:val="28"/>
              </w:rPr>
              <w:t>主要培训内容：</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华文楷体" w:hAnsi="华文楷体" w:eastAsia="华文楷体" w:cs="FangSong_GB2312"/>
                <w:sz w:val="28"/>
                <w:szCs w:val="28"/>
                <w:lang w:val="en-US" w:eastAsia="zh-CN"/>
              </w:rPr>
            </w:pPr>
            <w:r>
              <w:rPr>
                <w:rFonts w:hint="eastAsia" w:ascii="华文楷体" w:hAnsi="华文楷体" w:eastAsia="华文楷体" w:cs="FangSong_GB2312"/>
                <w:sz w:val="28"/>
                <w:szCs w:val="28"/>
                <w:lang w:val="en-US" w:eastAsia="zh-CN"/>
              </w:rPr>
              <w:t>（1）根据不同面点品种的要求，选用面粉、米粉和其它原料、辅料调料，按比例配料；</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华文楷体" w:hAnsi="华文楷体" w:eastAsia="华文楷体" w:cs="FangSong_GB2312"/>
                <w:sz w:val="28"/>
                <w:szCs w:val="28"/>
                <w:lang w:val="en-US" w:eastAsia="zh-CN"/>
              </w:rPr>
            </w:pPr>
            <w:r>
              <w:rPr>
                <w:rFonts w:hint="eastAsia" w:ascii="华文楷体" w:hAnsi="华文楷体" w:eastAsia="华文楷体" w:cs="FangSong_GB2312"/>
                <w:sz w:val="28"/>
                <w:szCs w:val="28"/>
                <w:lang w:val="en-US" w:eastAsia="zh-CN"/>
              </w:rPr>
              <w:t>（2）根据面点风味、坯皮、季节、顾客口味等情况制作馅心；</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华文楷体" w:hAnsi="华文楷体" w:eastAsia="华文楷体" w:cs="FangSong_GB2312"/>
                <w:sz w:val="28"/>
                <w:szCs w:val="28"/>
                <w:lang w:val="en-US" w:eastAsia="zh-CN"/>
              </w:rPr>
            </w:pPr>
            <w:r>
              <w:rPr>
                <w:rFonts w:hint="eastAsia" w:ascii="华文楷体" w:hAnsi="华文楷体" w:eastAsia="华文楷体" w:cs="FangSong_GB2312"/>
                <w:sz w:val="28"/>
                <w:szCs w:val="28"/>
                <w:lang w:val="en-US" w:eastAsia="zh-CN"/>
              </w:rPr>
              <w:t>（3）按照面点的不同要求，采用揉、捏、搓等手法调制面团；</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华文楷体" w:hAnsi="华文楷体" w:eastAsia="华文楷体" w:cs="FangSong_GB2312"/>
                <w:sz w:val="28"/>
                <w:szCs w:val="28"/>
                <w:lang w:val="en-US" w:eastAsia="zh-CN"/>
              </w:rPr>
            </w:pPr>
            <w:r>
              <w:rPr>
                <w:rFonts w:hint="eastAsia" w:ascii="华文楷体" w:hAnsi="华文楷体" w:eastAsia="华文楷体" w:cs="FangSong_GB2312"/>
                <w:sz w:val="28"/>
                <w:szCs w:val="28"/>
                <w:lang w:val="en-US" w:eastAsia="zh-CN"/>
              </w:rPr>
              <w:t>（4）采用包、卷、捏、切、削、钳花等不同成型方法，将面点制成所需形状；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华文楷体" w:hAnsi="华文楷体" w:eastAsia="华文楷体" w:cs="FangSong_GB2312"/>
                <w:sz w:val="28"/>
                <w:szCs w:val="28"/>
                <w:lang w:val="en-US" w:eastAsia="zh-CN"/>
              </w:rPr>
            </w:pPr>
            <w:r>
              <w:rPr>
                <w:rFonts w:hint="eastAsia" w:ascii="华文楷体" w:hAnsi="华文楷体" w:eastAsia="华文楷体" w:cs="FangSong_GB2312"/>
                <w:sz w:val="28"/>
                <w:szCs w:val="28"/>
                <w:lang w:val="en-US" w:eastAsia="zh-CN"/>
              </w:rPr>
              <w:t>（5）采用蒸、煮、烤、烙、煎、炸等熟制方法制成面点。</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lang w:eastAsia="zh-CN"/>
              </w:rPr>
              <w:t>培训具体内容分为制皮、制馅心、</w:t>
            </w:r>
            <w:r>
              <w:rPr>
                <w:rFonts w:hint="eastAsia" w:ascii="华文楷体" w:hAnsi="华文楷体" w:eastAsia="华文楷体" w:cs="华文楷体"/>
                <w:sz w:val="28"/>
                <w:szCs w:val="28"/>
                <w:lang w:val="en-US" w:eastAsia="zh-CN"/>
              </w:rPr>
              <w:t>水调</w:t>
            </w:r>
            <w:r>
              <w:rPr>
                <w:rFonts w:hint="eastAsia" w:ascii="华文楷体" w:hAnsi="华文楷体" w:eastAsia="华文楷体" w:cs="华文楷体"/>
                <w:sz w:val="28"/>
                <w:szCs w:val="28"/>
                <w:lang w:eastAsia="zh-CN"/>
              </w:rPr>
              <w:t>面团制作、生物膨松面团制作、油酥面团制作、米粉面团制作和澄粉面团制作等。</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华文楷体" w:hAnsi="华文楷体" w:eastAsia="华文楷体" w:cs="仿宋_GB2312"/>
                <w:sz w:val="28"/>
                <w:szCs w:val="28"/>
              </w:rPr>
            </w:pP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华文楷体" w:hAnsi="华文楷体" w:eastAsia="华文楷体" w:cs="仿宋_GB2312"/>
                <w:b/>
                <w:bCs/>
                <w:sz w:val="28"/>
                <w:szCs w:val="28"/>
              </w:rPr>
            </w:pPr>
            <w:r>
              <w:rPr>
                <w:rFonts w:hint="eastAsia" w:ascii="华文楷体" w:hAnsi="华文楷体" w:eastAsia="华文楷体" w:cs="仿宋_GB2312"/>
                <w:b/>
                <w:bCs/>
                <w:sz w:val="28"/>
                <w:szCs w:val="28"/>
              </w:rPr>
              <w:t>培训预期成效：</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本职业培训共涉及</w:t>
            </w:r>
            <w:r>
              <w:rPr>
                <w:rFonts w:hint="eastAsia" w:ascii="华文楷体" w:hAnsi="华文楷体" w:eastAsia="华文楷体" w:cs="华文楷体"/>
                <w:sz w:val="28"/>
                <w:szCs w:val="28"/>
                <w:lang w:val="en-US" w:eastAsia="zh-CN"/>
              </w:rPr>
              <w:t>两</w:t>
            </w:r>
            <w:r>
              <w:rPr>
                <w:rFonts w:hint="eastAsia" w:ascii="华文楷体" w:hAnsi="华文楷体" w:eastAsia="华文楷体" w:cs="华文楷体"/>
                <w:sz w:val="28"/>
                <w:szCs w:val="28"/>
              </w:rPr>
              <w:t>个等级：四级/中级工</w:t>
            </w:r>
            <w:r>
              <w:rPr>
                <w:rFonts w:hint="eastAsia" w:ascii="华文楷体" w:hAnsi="华文楷体" w:eastAsia="华文楷体" w:cs="华文楷体"/>
                <w:sz w:val="28"/>
                <w:szCs w:val="28"/>
                <w:lang w:val="en-US" w:eastAsia="zh-CN"/>
              </w:rPr>
              <w:t>部分</w:t>
            </w:r>
            <w:r>
              <w:rPr>
                <w:rFonts w:hint="eastAsia" w:ascii="华文楷体" w:hAnsi="华文楷体" w:eastAsia="华文楷体" w:cs="FangSong_GB2312"/>
                <w:sz w:val="28"/>
                <w:szCs w:val="28"/>
                <w:lang w:val="en-US" w:eastAsia="zh-CN"/>
              </w:rPr>
              <w:t>培训内容，通过系统的学习，能符合餐饮行业经营场所上岗、基础管理的技能要求，同时也能学习中式面点理论知识，为进一步的技能提升打下基础。</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华文楷体" w:hAnsi="华文楷体" w:eastAsia="华文楷体" w:cs="仿宋_GB2312"/>
                <w:sz w:val="28"/>
                <w:szCs w:val="28"/>
              </w:rPr>
            </w:pP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华文楷体" w:hAnsi="华文楷体" w:eastAsia="华文楷体" w:cs="仿宋_GB2312"/>
                <w:sz w:val="28"/>
                <w:szCs w:val="28"/>
              </w:rPr>
            </w:pPr>
            <w:r>
              <w:rPr>
                <w:rFonts w:hint="eastAsia" w:ascii="华文楷体" w:hAnsi="华文楷体" w:eastAsia="华文楷体" w:cs="仿宋_GB2312"/>
                <w:b/>
                <w:bCs/>
                <w:sz w:val="28"/>
                <w:szCs w:val="28"/>
              </w:rPr>
              <w:t>就业方向与岗位：</w:t>
            </w:r>
            <w:r>
              <w:rPr>
                <w:rFonts w:hint="eastAsia" w:ascii="华文楷体" w:hAnsi="华文楷体" w:eastAsia="华文楷体"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主要面向大中型</w:t>
            </w:r>
            <w:r>
              <w:rPr>
                <w:rFonts w:hint="eastAsia" w:ascii="华文楷体" w:hAnsi="华文楷体" w:eastAsia="华文楷体" w:cs="华文楷体"/>
                <w:sz w:val="28"/>
                <w:szCs w:val="28"/>
                <w:lang w:eastAsia="zh-CN"/>
              </w:rPr>
              <w:t>连锁餐饮</w:t>
            </w:r>
            <w:r>
              <w:rPr>
                <w:rFonts w:hint="eastAsia" w:ascii="华文楷体" w:hAnsi="华文楷体" w:eastAsia="华文楷体" w:cs="华文楷体"/>
                <w:sz w:val="28"/>
                <w:szCs w:val="28"/>
                <w:lang w:val="en-US" w:eastAsia="zh-CN"/>
              </w:rPr>
              <w:t>连锁</w:t>
            </w:r>
            <w:r>
              <w:rPr>
                <w:rFonts w:hint="eastAsia" w:ascii="华文楷体" w:hAnsi="华文楷体" w:eastAsia="华文楷体" w:cs="华文楷体"/>
                <w:sz w:val="28"/>
                <w:szCs w:val="28"/>
              </w:rPr>
              <w:t>企业、星级</w:t>
            </w:r>
            <w:r>
              <w:rPr>
                <w:rFonts w:hint="eastAsia" w:ascii="华文楷体" w:hAnsi="华文楷体" w:eastAsia="华文楷体" w:cs="华文楷体"/>
                <w:sz w:val="28"/>
                <w:szCs w:val="28"/>
                <w:lang w:eastAsia="zh-CN"/>
              </w:rPr>
              <w:t>酒店</w:t>
            </w:r>
            <w:r>
              <w:rPr>
                <w:rFonts w:hint="eastAsia" w:ascii="华文楷体" w:hAnsi="华文楷体" w:eastAsia="华文楷体" w:cs="华文楷体"/>
                <w:sz w:val="28"/>
                <w:szCs w:val="28"/>
              </w:rPr>
              <w:t>的</w:t>
            </w:r>
            <w:r>
              <w:rPr>
                <w:rFonts w:hint="eastAsia" w:ascii="华文楷体" w:hAnsi="华文楷体" w:eastAsia="华文楷体" w:cs="华文楷体"/>
                <w:sz w:val="28"/>
                <w:szCs w:val="28"/>
                <w:lang w:eastAsia="zh-CN"/>
              </w:rPr>
              <w:t>中式烹饪厨房</w:t>
            </w:r>
            <w:r>
              <w:rPr>
                <w:rFonts w:hint="eastAsia" w:ascii="华文楷体" w:hAnsi="华文楷体" w:eastAsia="华文楷体" w:cs="华文楷体"/>
                <w:sz w:val="28"/>
                <w:szCs w:val="28"/>
              </w:rPr>
              <w:t>的</w:t>
            </w:r>
            <w:r>
              <w:rPr>
                <w:rFonts w:hint="eastAsia" w:ascii="华文楷体" w:hAnsi="华文楷体" w:eastAsia="华文楷体" w:cs="华文楷体"/>
                <w:sz w:val="28"/>
                <w:szCs w:val="28"/>
                <w:lang w:eastAsia="zh-CN"/>
              </w:rPr>
              <w:t>企业</w:t>
            </w:r>
            <w:r>
              <w:rPr>
                <w:rFonts w:hint="eastAsia" w:ascii="华文楷体" w:hAnsi="华文楷体" w:eastAsia="华文楷体" w:cs="华文楷体"/>
                <w:sz w:val="28"/>
                <w:szCs w:val="28"/>
              </w:rPr>
              <w:t>或独立</w:t>
            </w:r>
            <w:r>
              <w:rPr>
                <w:rFonts w:hint="eastAsia" w:ascii="华文楷体" w:hAnsi="华文楷体" w:eastAsia="华文楷体" w:cs="华文楷体"/>
                <w:sz w:val="28"/>
                <w:szCs w:val="28"/>
                <w:lang w:eastAsia="zh-CN"/>
              </w:rPr>
              <w:t>餐饮产品生产制作的企业</w:t>
            </w:r>
            <w:r>
              <w:rPr>
                <w:rFonts w:hint="eastAsia" w:ascii="华文楷体" w:hAnsi="华文楷体" w:eastAsia="华文楷体" w:cs="华文楷体"/>
                <w:sz w:val="28"/>
                <w:szCs w:val="28"/>
              </w:rPr>
              <w:t>。</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华文楷体" w:hAnsi="华文楷体" w:eastAsia="华文楷体" w:cs="仿宋_GB2312"/>
                <w:sz w:val="28"/>
                <w:szCs w:val="28"/>
              </w:rPr>
            </w:pPr>
            <w:r>
              <w:rPr>
                <w:rFonts w:hint="eastAsia" w:ascii="华文楷体" w:hAnsi="华文楷体" w:eastAsia="华文楷体" w:cs="华文楷体"/>
                <w:sz w:val="28"/>
                <w:szCs w:val="28"/>
              </w:rPr>
              <w:t>主要从事</w:t>
            </w:r>
            <w:r>
              <w:rPr>
                <w:rFonts w:hint="eastAsia" w:ascii="华文楷体" w:hAnsi="华文楷体" w:eastAsia="华文楷体" w:cs="华文楷体"/>
                <w:sz w:val="28"/>
                <w:szCs w:val="28"/>
                <w:lang w:eastAsia="zh-CN"/>
              </w:rPr>
              <w:t>面点制作等中式面点岗位</w:t>
            </w:r>
            <w:r>
              <w:rPr>
                <w:rFonts w:hint="eastAsia" w:ascii="华文楷体" w:hAnsi="华文楷体" w:eastAsia="华文楷体" w:cs="华文楷体"/>
                <w:sz w:val="28"/>
                <w:szCs w:val="28"/>
              </w:rPr>
              <w:t>工作。</w:t>
            </w:r>
          </w:p>
          <w:p>
            <w:pPr>
              <w:keepNext w:val="0"/>
              <w:keepLines w:val="0"/>
              <w:pageBreakBefore w:val="0"/>
              <w:widowControl w:val="0"/>
              <w:kinsoku/>
              <w:wordWrap/>
              <w:overflowPunct/>
              <w:topLinePunct w:val="0"/>
              <w:autoSpaceDE/>
              <w:autoSpaceDN/>
              <w:bidi w:val="0"/>
              <w:adjustRightInd/>
              <w:snapToGrid w:val="0"/>
              <w:spacing w:line="480" w:lineRule="exact"/>
              <w:ind w:left="280" w:hanging="280" w:hangingChars="100"/>
              <w:textAlignment w:val="auto"/>
              <w:rPr>
                <w:rFonts w:ascii="华文楷体" w:hAnsi="华文楷体" w:eastAsia="华文楷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560" w:type="dxa"/>
            <w:vAlign w:val="center"/>
          </w:tcPr>
          <w:p>
            <w:pPr>
              <w:snapToGrid w:val="0"/>
              <w:jc w:val="center"/>
              <w:rPr>
                <w:rFonts w:ascii="华文楷体" w:hAnsi="华文楷体" w:eastAsia="华文楷体" w:cs="宋体"/>
                <w:b/>
                <w:bCs/>
                <w:sz w:val="28"/>
                <w:szCs w:val="28"/>
              </w:rPr>
            </w:pPr>
            <w:r>
              <w:rPr>
                <w:rFonts w:hint="eastAsia" w:ascii="华文楷体" w:hAnsi="华文楷体" w:eastAsia="华文楷体" w:cs="宋体"/>
                <w:b/>
                <w:bCs/>
                <w:sz w:val="28"/>
                <w:szCs w:val="28"/>
              </w:rPr>
              <w:t>项目要求</w:t>
            </w:r>
          </w:p>
        </w:tc>
        <w:tc>
          <w:tcPr>
            <w:tcW w:w="7654" w:type="dxa"/>
            <w:vAlign w:val="center"/>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华文楷体" w:hAnsi="华文楷体" w:eastAsia="华文楷体" w:cs="仿宋_GB2312"/>
                <w:sz w:val="28"/>
                <w:szCs w:val="28"/>
              </w:rPr>
            </w:pPr>
            <w:r>
              <w:rPr>
                <w:rFonts w:hint="eastAsia" w:ascii="华文楷体" w:hAnsi="华文楷体" w:eastAsia="华文楷体" w:cs="仿宋_GB2312"/>
                <w:b/>
                <w:bCs/>
                <w:sz w:val="28"/>
                <w:szCs w:val="28"/>
              </w:rPr>
              <w:t>1.培训项目</w:t>
            </w:r>
            <w:r>
              <w:rPr>
                <w:rFonts w:hint="eastAsia" w:ascii="华文楷体" w:hAnsi="华文楷体" w:eastAsia="华文楷体" w:cs="仿宋_GB2312"/>
                <w:sz w:val="28"/>
                <w:szCs w:val="28"/>
              </w:rPr>
              <w:t>（含课时数、培训师资条件与要求等）：</w:t>
            </w:r>
          </w:p>
          <w:p>
            <w:pPr>
              <w:keepNext w:val="0"/>
              <w:keepLines w:val="0"/>
              <w:pageBreakBefore w:val="0"/>
              <w:widowControl w:val="0"/>
              <w:kinsoku/>
              <w:wordWrap/>
              <w:overflowPunct/>
              <w:topLinePunct w:val="0"/>
              <w:autoSpaceDE/>
              <w:autoSpaceDN/>
              <w:bidi w:val="0"/>
              <w:adjustRightInd/>
              <w:snapToGrid w:val="0"/>
              <w:spacing w:line="480" w:lineRule="exact"/>
              <w:ind w:left="279" w:leftChars="133"/>
              <w:textAlignment w:val="auto"/>
              <w:rPr>
                <w:rFonts w:ascii="华文楷体" w:hAnsi="华文楷体" w:eastAsia="华文楷体" w:cs="仿宋_GB2312"/>
                <w:sz w:val="28"/>
                <w:szCs w:val="28"/>
              </w:rPr>
            </w:pPr>
            <w:r>
              <w:rPr>
                <w:rFonts w:hint="eastAsia" w:ascii="华文楷体" w:hAnsi="华文楷体" w:eastAsia="华文楷体" w:cs="仿宋_GB2312"/>
                <w:sz w:val="28"/>
                <w:szCs w:val="28"/>
              </w:rPr>
              <w:t>本培训项目共设置</w:t>
            </w:r>
            <w:r>
              <w:rPr>
                <w:rFonts w:hint="eastAsia" w:ascii="华文楷体" w:hAnsi="华文楷体" w:eastAsia="华文楷体" w:cs="仿宋_GB2312"/>
                <w:sz w:val="28"/>
                <w:szCs w:val="28"/>
                <w:u w:val="single"/>
              </w:rPr>
              <w:t xml:space="preserve"> </w:t>
            </w:r>
            <w:r>
              <w:rPr>
                <w:rFonts w:hint="eastAsia" w:ascii="华文楷体" w:hAnsi="华文楷体" w:eastAsia="华文楷体" w:cs="仿宋_GB2312"/>
                <w:sz w:val="28"/>
                <w:szCs w:val="28"/>
                <w:u w:val="single"/>
                <w:lang w:val="en-US" w:eastAsia="zh-CN"/>
              </w:rPr>
              <w:t xml:space="preserve">80 </w:t>
            </w:r>
            <w:r>
              <w:rPr>
                <w:rFonts w:hint="eastAsia" w:ascii="华文楷体" w:hAnsi="华文楷体" w:eastAsia="华文楷体" w:cs="仿宋_GB2312"/>
                <w:sz w:val="28"/>
                <w:szCs w:val="28"/>
              </w:rPr>
              <w:t>课时，</w:t>
            </w:r>
            <w:r>
              <w:rPr>
                <w:rFonts w:ascii="华文楷体" w:hAnsi="华文楷体" w:eastAsia="华文楷体" w:cs="仿宋_GB2312"/>
                <w:sz w:val="28"/>
                <w:szCs w:val="28"/>
              </w:rPr>
              <w:t>师资</w:t>
            </w:r>
            <w:r>
              <w:rPr>
                <w:rFonts w:hint="eastAsia" w:ascii="华文楷体" w:hAnsi="华文楷体" w:eastAsia="华文楷体" w:cs="仿宋_GB2312"/>
                <w:sz w:val="28"/>
                <w:szCs w:val="28"/>
              </w:rPr>
              <w:t>需具备：</w:t>
            </w:r>
          </w:p>
          <w:p>
            <w:pPr>
              <w:keepNext w:val="0"/>
              <w:keepLines w:val="0"/>
              <w:pageBreakBefore w:val="0"/>
              <w:widowControl w:val="0"/>
              <w:kinsoku/>
              <w:wordWrap/>
              <w:overflowPunct/>
              <w:topLinePunct w:val="0"/>
              <w:autoSpaceDE/>
              <w:autoSpaceDN/>
              <w:bidi w:val="0"/>
              <w:adjustRightInd/>
              <w:snapToGrid w:val="0"/>
              <w:spacing w:line="480" w:lineRule="exact"/>
              <w:ind w:left="279" w:leftChars="133"/>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学历要求：大专及以上</w:t>
            </w:r>
          </w:p>
          <w:p>
            <w:pPr>
              <w:keepNext w:val="0"/>
              <w:keepLines w:val="0"/>
              <w:pageBreakBefore w:val="0"/>
              <w:widowControl w:val="0"/>
              <w:kinsoku/>
              <w:wordWrap/>
              <w:overflowPunct/>
              <w:topLinePunct w:val="0"/>
              <w:autoSpaceDE/>
              <w:autoSpaceDN/>
              <w:bidi w:val="0"/>
              <w:adjustRightInd/>
              <w:snapToGrid w:val="0"/>
              <w:spacing w:line="480" w:lineRule="exact"/>
              <w:ind w:left="279" w:leftChars="133"/>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技能证书：“</w:t>
            </w:r>
            <w:r>
              <w:rPr>
                <w:rFonts w:hint="eastAsia" w:ascii="华文楷体" w:hAnsi="华文楷体" w:eastAsia="华文楷体" w:cs="华文楷体"/>
                <w:sz w:val="28"/>
                <w:szCs w:val="28"/>
                <w:lang w:val="en-US" w:eastAsia="zh-CN"/>
              </w:rPr>
              <w:t>中式面点师</w:t>
            </w:r>
            <w:r>
              <w:rPr>
                <w:rFonts w:hint="eastAsia" w:ascii="华文楷体" w:hAnsi="华文楷体" w:eastAsia="华文楷体" w:cs="华文楷体"/>
                <w:sz w:val="28"/>
                <w:szCs w:val="28"/>
              </w:rPr>
              <w:t>”</w:t>
            </w:r>
            <w:r>
              <w:rPr>
                <w:rFonts w:hint="eastAsia" w:ascii="华文楷体" w:hAnsi="华文楷体" w:eastAsia="华文楷体" w:cs="华文楷体"/>
                <w:sz w:val="28"/>
                <w:szCs w:val="28"/>
                <w:lang w:val="en-US" w:eastAsia="zh-CN"/>
              </w:rPr>
              <w:t>三级及以上</w:t>
            </w:r>
            <w:r>
              <w:rPr>
                <w:rFonts w:hint="eastAsia" w:ascii="华文楷体" w:hAnsi="华文楷体" w:eastAsia="华文楷体" w:cs="华文楷体"/>
                <w:sz w:val="28"/>
                <w:szCs w:val="28"/>
              </w:rPr>
              <w:t>职业</w:t>
            </w:r>
            <w:r>
              <w:rPr>
                <w:rFonts w:hint="eastAsia" w:ascii="华文楷体" w:hAnsi="华文楷体" w:eastAsia="华文楷体" w:cs="华文楷体"/>
                <w:sz w:val="28"/>
                <w:szCs w:val="28"/>
                <w:lang w:val="en-US" w:eastAsia="zh-CN"/>
              </w:rPr>
              <w:t>技能等级</w:t>
            </w:r>
            <w:r>
              <w:rPr>
                <w:rFonts w:hint="eastAsia" w:ascii="华文楷体" w:hAnsi="华文楷体" w:eastAsia="华文楷体" w:cs="华文楷体"/>
                <w:sz w:val="28"/>
                <w:szCs w:val="28"/>
              </w:rPr>
              <w:t>证书</w:t>
            </w:r>
          </w:p>
          <w:p>
            <w:pPr>
              <w:keepNext w:val="0"/>
              <w:keepLines w:val="0"/>
              <w:pageBreakBefore w:val="0"/>
              <w:widowControl w:val="0"/>
              <w:kinsoku/>
              <w:wordWrap/>
              <w:overflowPunct/>
              <w:topLinePunct w:val="0"/>
              <w:autoSpaceDE/>
              <w:autoSpaceDN/>
              <w:bidi w:val="0"/>
              <w:adjustRightInd/>
              <w:snapToGrid w:val="0"/>
              <w:spacing w:line="480" w:lineRule="exact"/>
              <w:ind w:left="279" w:leftChars="133"/>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师资证书：具有教委或人社培训机构教师资格证书</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华文楷体" w:hAnsi="华文楷体" w:eastAsia="华文楷体" w:cs="仿宋_GB2312"/>
                <w:sz w:val="28"/>
                <w:szCs w:val="28"/>
              </w:rPr>
            </w:pP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华文楷体" w:hAnsi="华文楷体" w:eastAsia="华文楷体" w:cs="仿宋_GB2312"/>
                <w:sz w:val="28"/>
                <w:szCs w:val="28"/>
              </w:rPr>
            </w:pPr>
            <w:r>
              <w:rPr>
                <w:rFonts w:hint="eastAsia" w:ascii="华文楷体" w:hAnsi="华文楷体" w:eastAsia="华文楷体" w:cs="仿宋_GB2312"/>
                <w:b/>
                <w:bCs/>
                <w:sz w:val="28"/>
                <w:szCs w:val="28"/>
                <w:lang w:val="en-US" w:eastAsia="zh-CN"/>
              </w:rPr>
              <w:t>2.</w:t>
            </w:r>
            <w:r>
              <w:rPr>
                <w:rFonts w:hint="eastAsia" w:ascii="华文楷体" w:hAnsi="华文楷体" w:eastAsia="华文楷体" w:cs="仿宋_GB2312"/>
                <w:b/>
                <w:bCs/>
                <w:sz w:val="28"/>
                <w:szCs w:val="28"/>
              </w:rPr>
              <w:t>培训过程管理</w:t>
            </w:r>
            <w:r>
              <w:rPr>
                <w:rFonts w:hint="eastAsia" w:ascii="华文楷体" w:hAnsi="华文楷体" w:eastAsia="华文楷体" w:cs="仿宋_GB2312"/>
                <w:sz w:val="28"/>
                <w:szCs w:val="28"/>
              </w:rPr>
              <w:t>（考勤记录、手语翻译等沟通协调、培训资料、后勤管理、满意度调查等）：</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rPr>
              <w:t>本课程需要完整的考勤记录，</w:t>
            </w:r>
            <w:r>
              <w:rPr>
                <w:rFonts w:hint="eastAsia" w:ascii="华文楷体" w:hAnsi="华文楷体" w:eastAsia="华文楷体" w:cs="华文楷体"/>
                <w:sz w:val="28"/>
                <w:szCs w:val="28"/>
                <w:lang w:val="en-US" w:eastAsia="zh-CN"/>
              </w:rPr>
              <w:t>校方告知</w:t>
            </w:r>
            <w:r>
              <w:rPr>
                <w:rFonts w:hint="eastAsia" w:ascii="华文楷体" w:hAnsi="华文楷体" w:eastAsia="华文楷体" w:cs="华文楷体"/>
                <w:sz w:val="28"/>
                <w:szCs w:val="28"/>
              </w:rPr>
              <w:t>学员</w:t>
            </w:r>
            <w:r>
              <w:rPr>
                <w:rFonts w:hint="eastAsia" w:ascii="华文楷体" w:hAnsi="华文楷体" w:eastAsia="华文楷体" w:cs="华文楷体"/>
                <w:sz w:val="28"/>
                <w:szCs w:val="28"/>
                <w:lang w:val="en-US" w:eastAsia="zh-CN"/>
              </w:rPr>
              <w:t>对考勤的实时记录。在整个培训过程中，需要帮助学员解决各种困难，</w:t>
            </w:r>
            <w:r>
              <w:rPr>
                <w:rFonts w:hint="eastAsia" w:ascii="华文楷体" w:hAnsi="华文楷体" w:eastAsia="华文楷体" w:cs="华文楷体"/>
                <w:sz w:val="28"/>
                <w:szCs w:val="28"/>
              </w:rPr>
              <w:t>完成</w:t>
            </w:r>
            <w:r>
              <w:rPr>
                <w:rFonts w:hint="eastAsia" w:ascii="华文楷体" w:hAnsi="华文楷体" w:eastAsia="华文楷体" w:cs="华文楷体"/>
                <w:sz w:val="28"/>
                <w:szCs w:val="28"/>
                <w:lang w:val="en-US" w:eastAsia="zh-CN"/>
              </w:rPr>
              <w:t>80课时的培训计划</w:t>
            </w:r>
            <w:r>
              <w:rPr>
                <w:rFonts w:hint="eastAsia" w:ascii="华文楷体" w:hAnsi="华文楷体" w:eastAsia="华文楷体" w:cs="华文楷体"/>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本培训项目需要配备班主任，并根据学员残疾情况配备手语翻译，沟通协调教与学整个培训阶段学员的各种问题。做好后勤保障和管理服务，配置适合残疾人使用的厕所，根据需求安排好残疾学员用餐的安全性和住宿的便利性。</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办班工作中需要教师和班主任给予学员更多地耐心、细心和爱心，了解他们的各项需求，并及时予以帮助和解决。校方需要及时做好各项服务工作以及做好学员满意度调查测评等相关工作。</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华文楷体" w:hAnsi="华文楷体" w:eastAsia="华文楷体" w:cs="仿宋_GB2312"/>
                <w:sz w:val="28"/>
                <w:szCs w:val="28"/>
              </w:rPr>
            </w:pPr>
            <w:r>
              <w:rPr>
                <w:rFonts w:hint="eastAsia" w:ascii="华文楷体" w:hAnsi="华文楷体" w:eastAsia="华文楷体" w:cs="华文楷体"/>
                <w:sz w:val="28"/>
                <w:szCs w:val="28"/>
                <w:lang w:val="en-US" w:eastAsia="zh-CN"/>
              </w:rPr>
              <w:t>培训教室分为技能操作教室和理论教学教室，技能操作教室需要配置符合中式面点师中级和高级技能操作的设施、设备。理论教室需配置计算机、投影仪等电教设备。</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华文楷体" w:hAnsi="华文楷体" w:eastAsia="华文楷体" w:cs="仿宋_GB2312"/>
                <w:sz w:val="28"/>
                <w:szCs w:val="28"/>
              </w:rPr>
            </w:pP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华文楷体" w:hAnsi="华文楷体" w:eastAsia="华文楷体" w:cs="仿宋_GB2312"/>
                <w:sz w:val="28"/>
                <w:szCs w:val="28"/>
              </w:rPr>
            </w:pPr>
            <w:r>
              <w:rPr>
                <w:rFonts w:hint="eastAsia" w:ascii="华文楷体" w:hAnsi="华文楷体" w:eastAsia="华文楷体" w:cs="仿宋_GB2312"/>
                <w:b/>
                <w:bCs/>
                <w:sz w:val="28"/>
                <w:szCs w:val="28"/>
              </w:rPr>
              <w:t>3.培训考核要求</w:t>
            </w:r>
            <w:r>
              <w:rPr>
                <w:rFonts w:hint="eastAsia" w:ascii="华文楷体" w:hAnsi="华文楷体" w:eastAsia="华文楷体" w:cs="仿宋_GB2312"/>
                <w:sz w:val="28"/>
                <w:szCs w:val="28"/>
              </w:rPr>
              <w:t>（考核形式，获得考核证书类型等）：</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考核形式：技能操作考核+理论考试</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华文楷体" w:hAnsi="华文楷体" w:eastAsia="华文楷体" w:cs="华文楷体"/>
                <w:color w:val="auto"/>
                <w:sz w:val="28"/>
                <w:szCs w:val="28"/>
              </w:rPr>
            </w:pPr>
            <w:r>
              <w:rPr>
                <w:rFonts w:hint="eastAsia" w:ascii="华文楷体" w:hAnsi="华文楷体" w:eastAsia="华文楷体" w:cs="华文楷体"/>
                <w:sz w:val="28"/>
                <w:szCs w:val="28"/>
              </w:rPr>
              <w:t>考核标准：《</w:t>
            </w:r>
            <w:r>
              <w:rPr>
                <w:rFonts w:hint="eastAsia" w:ascii="华文楷体" w:hAnsi="华文楷体" w:eastAsia="华文楷体" w:cs="华文楷体"/>
                <w:color w:val="auto"/>
                <w:sz w:val="28"/>
                <w:szCs w:val="28"/>
              </w:rPr>
              <w:t>国</w:t>
            </w:r>
            <w:r>
              <w:rPr>
                <w:rFonts w:hint="eastAsia" w:ascii="华文楷体" w:hAnsi="华文楷体" w:eastAsia="华文楷体" w:cs="华文楷体"/>
                <w:color w:val="auto"/>
                <w:sz w:val="28"/>
                <w:szCs w:val="28"/>
                <w:lang w:eastAsia="zh-CN"/>
              </w:rPr>
              <w:t>家职业技能</w:t>
            </w:r>
            <w:r>
              <w:rPr>
                <w:rFonts w:hint="eastAsia" w:ascii="华文楷体" w:hAnsi="华文楷体" w:eastAsia="华文楷体" w:cs="华文楷体"/>
                <w:color w:val="auto"/>
                <w:sz w:val="28"/>
                <w:szCs w:val="28"/>
              </w:rPr>
              <w:t>标准</w:t>
            </w:r>
            <w:r>
              <w:rPr>
                <w:rFonts w:hint="eastAsia" w:ascii="华文楷体" w:hAnsi="华文楷体" w:eastAsia="华文楷体" w:cs="华文楷体"/>
                <w:color w:val="auto"/>
                <w:sz w:val="28"/>
                <w:szCs w:val="28"/>
                <w:lang w:eastAsia="zh-CN"/>
              </w:rPr>
              <w:t>——</w:t>
            </w:r>
            <w:r>
              <w:rPr>
                <w:rFonts w:hint="eastAsia" w:ascii="华文楷体" w:hAnsi="华文楷体" w:eastAsia="华文楷体" w:cs="华文楷体"/>
                <w:sz w:val="28"/>
                <w:szCs w:val="28"/>
                <w:lang w:val="en-US" w:eastAsia="zh-CN"/>
              </w:rPr>
              <w:t>中式面点师</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lang w:val="en-US" w:eastAsia="zh-CN"/>
              </w:rPr>
              <w:t>2018版</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w:t>
            </w:r>
          </w:p>
          <w:p>
            <w:pPr>
              <w:keepNext w:val="0"/>
              <w:keepLines w:val="0"/>
              <w:pageBreakBefore w:val="0"/>
              <w:widowControl w:val="0"/>
              <w:kinsoku/>
              <w:wordWrap/>
              <w:overflowPunct/>
              <w:topLinePunct w:val="0"/>
              <w:autoSpaceDE/>
              <w:autoSpaceDN/>
              <w:bidi w:val="0"/>
              <w:adjustRightInd/>
              <w:snapToGrid w:val="0"/>
              <w:spacing w:line="480" w:lineRule="exact"/>
              <w:ind w:left="279" w:leftChars="133"/>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rPr>
              <w:t>考核证书：</w:t>
            </w:r>
            <w:r>
              <w:rPr>
                <w:rFonts w:hint="eastAsia" w:ascii="华文楷体" w:hAnsi="华文楷体" w:eastAsia="华文楷体" w:cs="华文楷体"/>
                <w:sz w:val="28"/>
                <w:szCs w:val="28"/>
                <w:lang w:val="en-US" w:eastAsia="zh-CN"/>
              </w:rPr>
              <w:t>中式面点师（四级）</w:t>
            </w:r>
            <w:r>
              <w:rPr>
                <w:rFonts w:hint="eastAsia" w:ascii="华文楷体" w:hAnsi="华文楷体" w:eastAsia="华文楷体" w:cs="华文楷体"/>
                <w:color w:val="auto"/>
                <w:sz w:val="28"/>
                <w:szCs w:val="28"/>
              </w:rPr>
              <w:t>职业</w:t>
            </w:r>
            <w:r>
              <w:rPr>
                <w:rFonts w:hint="eastAsia" w:ascii="华文楷体" w:hAnsi="华文楷体" w:eastAsia="华文楷体" w:cs="华文楷体"/>
                <w:color w:val="auto"/>
                <w:sz w:val="28"/>
                <w:szCs w:val="28"/>
                <w:lang w:val="en-US" w:eastAsia="zh-CN"/>
              </w:rPr>
              <w:t>技能等级</w:t>
            </w:r>
            <w:r>
              <w:rPr>
                <w:rFonts w:hint="eastAsia" w:ascii="华文楷体" w:hAnsi="华文楷体" w:eastAsia="华文楷体" w:cs="华文楷体"/>
                <w:sz w:val="28"/>
                <w:szCs w:val="28"/>
              </w:rPr>
              <w:t>证</w:t>
            </w:r>
            <w:r>
              <w:rPr>
                <w:rFonts w:hint="eastAsia" w:ascii="华文楷体" w:hAnsi="华文楷体" w:eastAsia="华文楷体" w:cs="华文楷体"/>
                <w:sz w:val="28"/>
                <w:szCs w:val="28"/>
                <w:lang w:eastAsia="zh-CN"/>
              </w:rPr>
              <w:t>书</w:t>
            </w:r>
          </w:p>
        </w:tc>
      </w:tr>
    </w:tbl>
    <w:p>
      <w:pPr>
        <w:rPr>
          <w:rFonts w:ascii="华文楷体" w:hAnsi="华文楷体" w:eastAsia="华文楷体"/>
        </w:rPr>
      </w:pPr>
    </w:p>
    <w:sectPr>
      <w:pgSz w:w="11906" w:h="16838"/>
      <w:pgMar w:top="1361"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华文楷体">
    <w:altName w:val="方正楷体_GBK"/>
    <w:panose1 w:val="02010600040101010101"/>
    <w:charset w:val="86"/>
    <w:family w:val="auto"/>
    <w:pitch w:val="default"/>
    <w:sig w:usb0="00000000" w:usb1="00000000" w:usb2="00000000" w:usb3="00000000" w:csb0="0004009F" w:csb1="DFD70000"/>
  </w:font>
  <w:font w:name="FangSong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iZTI3YTVmN2Q3ZTdlZTdjYzU3NTE5M2M2ZWIxZTgifQ=="/>
  </w:docVars>
  <w:rsids>
    <w:rsidRoot w:val="00D949CB"/>
    <w:rsid w:val="0024154B"/>
    <w:rsid w:val="00291DAD"/>
    <w:rsid w:val="003F6F89"/>
    <w:rsid w:val="005B7076"/>
    <w:rsid w:val="00930AB5"/>
    <w:rsid w:val="009D1642"/>
    <w:rsid w:val="00D949CB"/>
    <w:rsid w:val="0102283F"/>
    <w:rsid w:val="04A21914"/>
    <w:rsid w:val="06590322"/>
    <w:rsid w:val="0B6A644E"/>
    <w:rsid w:val="0EAF54CA"/>
    <w:rsid w:val="0F496578"/>
    <w:rsid w:val="10945E1E"/>
    <w:rsid w:val="12991A4C"/>
    <w:rsid w:val="14797C33"/>
    <w:rsid w:val="1A935930"/>
    <w:rsid w:val="1AE841FB"/>
    <w:rsid w:val="1B1955FA"/>
    <w:rsid w:val="1BC525FA"/>
    <w:rsid w:val="1E714853"/>
    <w:rsid w:val="274C0C94"/>
    <w:rsid w:val="2AD675BF"/>
    <w:rsid w:val="2B1E3F26"/>
    <w:rsid w:val="2B8C56DA"/>
    <w:rsid w:val="2D526AE3"/>
    <w:rsid w:val="2DB6286E"/>
    <w:rsid w:val="2F547F29"/>
    <w:rsid w:val="2F8E541B"/>
    <w:rsid w:val="30364427"/>
    <w:rsid w:val="3045283A"/>
    <w:rsid w:val="33CF3064"/>
    <w:rsid w:val="3A4B46CC"/>
    <w:rsid w:val="3DFF6918"/>
    <w:rsid w:val="3F7B0026"/>
    <w:rsid w:val="3FDD442D"/>
    <w:rsid w:val="4008711F"/>
    <w:rsid w:val="451870B9"/>
    <w:rsid w:val="45B93C23"/>
    <w:rsid w:val="467C7AC9"/>
    <w:rsid w:val="49AD4618"/>
    <w:rsid w:val="4BF27947"/>
    <w:rsid w:val="4DEE6C11"/>
    <w:rsid w:val="4EAD1DE1"/>
    <w:rsid w:val="502A3025"/>
    <w:rsid w:val="50EB11F0"/>
    <w:rsid w:val="52CD6B5A"/>
    <w:rsid w:val="53200982"/>
    <w:rsid w:val="56C75F8B"/>
    <w:rsid w:val="598F21A9"/>
    <w:rsid w:val="5A4F1B42"/>
    <w:rsid w:val="5E2C1747"/>
    <w:rsid w:val="5F1956E1"/>
    <w:rsid w:val="5F5E3CFE"/>
    <w:rsid w:val="601704B3"/>
    <w:rsid w:val="619965ED"/>
    <w:rsid w:val="627474EE"/>
    <w:rsid w:val="67950A00"/>
    <w:rsid w:val="6B761CD0"/>
    <w:rsid w:val="6B9D5856"/>
    <w:rsid w:val="6D5E35F9"/>
    <w:rsid w:val="6F8C2120"/>
    <w:rsid w:val="6FFF561D"/>
    <w:rsid w:val="70552E60"/>
    <w:rsid w:val="70706645"/>
    <w:rsid w:val="742938C1"/>
    <w:rsid w:val="74F6547D"/>
    <w:rsid w:val="77152470"/>
    <w:rsid w:val="772346E7"/>
    <w:rsid w:val="790638CF"/>
    <w:rsid w:val="79A8D486"/>
    <w:rsid w:val="7DBA4321"/>
    <w:rsid w:val="7E4D4638"/>
    <w:rsid w:val="7EFFE3D7"/>
    <w:rsid w:val="7FDF89F9"/>
    <w:rsid w:val="7FED7CB0"/>
    <w:rsid w:val="97C04775"/>
    <w:rsid w:val="B9EA4462"/>
    <w:rsid w:val="BCF91EBF"/>
    <w:rsid w:val="BDDE57C5"/>
    <w:rsid w:val="CDFFBBB4"/>
    <w:rsid w:val="D1B70088"/>
    <w:rsid w:val="DBFE5EA1"/>
    <w:rsid w:val="DFD91DD0"/>
    <w:rsid w:val="DFE29F46"/>
    <w:rsid w:val="E57D19C1"/>
    <w:rsid w:val="EBFFAF97"/>
    <w:rsid w:val="EE23CA4B"/>
    <w:rsid w:val="EFAFD984"/>
    <w:rsid w:val="F4FD71D1"/>
    <w:rsid w:val="FD9E3782"/>
    <w:rsid w:val="FDDD0697"/>
    <w:rsid w:val="FEBF9BFE"/>
    <w:rsid w:val="FF7DCD82"/>
    <w:rsid w:val="FFD7577F"/>
    <w:rsid w:val="FFFF0A0F"/>
    <w:rsid w:val="FFFF5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59"/>
    <w:rPr>
      <w:rFonts w:ascii="仿宋_GB2312"/>
      <w:sz w:val="32"/>
      <w:szCs w:val="3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customStyle="1" w:styleId="9">
    <w:name w:val="页眉 字符"/>
    <w:basedOn w:val="7"/>
    <w:link w:val="3"/>
    <w:qFormat/>
    <w:uiPriority w:val="99"/>
    <w:rPr>
      <w:rFonts w:asciiTheme="minorHAnsi" w:hAnsiTheme="minorHAnsi" w:eastAsiaTheme="minorEastAsia" w:cstheme="minorBidi"/>
      <w:kern w:val="2"/>
      <w:sz w:val="18"/>
      <w:szCs w:val="18"/>
    </w:rPr>
  </w:style>
  <w:style w:type="character" w:customStyle="1" w:styleId="10">
    <w:name w:val="页脚 字符"/>
    <w:basedOn w:val="7"/>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1254</Words>
  <Characters>1262</Characters>
  <Lines>1</Lines>
  <Paragraphs>1</Paragraphs>
  <TotalTime>4</TotalTime>
  <ScaleCrop>false</ScaleCrop>
  <LinksUpToDate>false</LinksUpToDate>
  <CharactersWithSpaces>1266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2024-02-24T03:35:00Z</dcterms:created>
  <dc:creator>王梦</dc:creator>
  <cp:lastModifiedBy>user</cp:lastModifiedBy>
  <cp:lastPrinted>2024-01-29T11:01:00Z</cp:lastPrinted>
  <dcterms:modified xsi:type="dcterms:W3CDTF">2024-09-14T11:17:15Z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23EFC1D795C35A549122D46684C3A7DD</vt:lpwstr>
  </property>
</Properties>
</file>